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A" w:rsidRDefault="006E3C9D" w:rsidP="00CF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6E3C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proofErr w:type="spellStart"/>
      <w:r w:rsidR="00CF4EA4" w:rsidRPr="00CA3A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Онлайн-урок</w:t>
      </w:r>
      <w:proofErr w:type="spellEnd"/>
      <w:r w:rsidR="00CF4EA4" w:rsidRPr="00CA3A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фин</w:t>
      </w:r>
      <w:r w:rsidR="00CA3A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ансовой грамотности </w:t>
      </w:r>
      <w:proofErr w:type="gramStart"/>
      <w:r w:rsidR="00CA3A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</w:t>
      </w:r>
      <w:proofErr w:type="gramEnd"/>
      <w:r w:rsidR="00CA3A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CF4EA4" w:rsidRPr="00CA3AEA" w:rsidRDefault="00CA3AEA" w:rsidP="00CF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МБОУ СОШ с. Татарский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Канадей</w:t>
      </w:r>
      <w:proofErr w:type="spellEnd"/>
    </w:p>
    <w:p w:rsidR="00CF4EA4" w:rsidRPr="00CF4EA4" w:rsidRDefault="00CF4EA4" w:rsidP="00CF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CF4EA4" w:rsidRPr="00CF4EA4" w:rsidRDefault="00CF4EA4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A4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CA3AEA">
        <w:rPr>
          <w:rFonts w:ascii="Times New Roman" w:hAnsi="Times New Roman" w:cs="Times New Roman"/>
          <w:sz w:val="28"/>
          <w:szCs w:val="28"/>
        </w:rPr>
        <w:t xml:space="preserve">2025 г. </w:t>
      </w:r>
      <w:r w:rsidRPr="00CF4EA4">
        <w:rPr>
          <w:rFonts w:ascii="Times New Roman" w:hAnsi="Times New Roman" w:cs="Times New Roman"/>
          <w:sz w:val="28"/>
          <w:szCs w:val="28"/>
        </w:rPr>
        <w:t>для обучающихся 8 класса средней школ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F4EA4">
        <w:rPr>
          <w:rFonts w:ascii="Times New Roman" w:hAnsi="Times New Roman" w:cs="Times New Roman"/>
          <w:sz w:val="28"/>
          <w:szCs w:val="28"/>
        </w:rPr>
        <w:t xml:space="preserve">имени Героя РФ </w:t>
      </w:r>
      <w:proofErr w:type="spellStart"/>
      <w:r w:rsidRPr="00CF4EA4">
        <w:rPr>
          <w:rFonts w:ascii="Times New Roman" w:hAnsi="Times New Roman" w:cs="Times New Roman"/>
          <w:sz w:val="28"/>
          <w:szCs w:val="28"/>
        </w:rPr>
        <w:t>Д.Д.Яфаровас</w:t>
      </w:r>
      <w:proofErr w:type="gramStart"/>
      <w:r w:rsidRPr="00CF4EA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4EA4">
        <w:rPr>
          <w:rFonts w:ascii="Times New Roman" w:hAnsi="Times New Roman" w:cs="Times New Roman"/>
          <w:sz w:val="28"/>
          <w:szCs w:val="28"/>
        </w:rPr>
        <w:t>атарский</w:t>
      </w:r>
      <w:proofErr w:type="spellEnd"/>
      <w:r w:rsidR="00BE2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EA4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="00BE227B">
        <w:rPr>
          <w:rFonts w:ascii="Times New Roman" w:hAnsi="Times New Roman" w:cs="Times New Roman"/>
          <w:sz w:val="28"/>
          <w:szCs w:val="28"/>
        </w:rPr>
        <w:t xml:space="preserve"> </w:t>
      </w:r>
      <w:r w:rsidRPr="00CF4EA4">
        <w:rPr>
          <w:rFonts w:ascii="Times New Roman" w:hAnsi="Times New Roman" w:cs="Times New Roman"/>
          <w:sz w:val="28"/>
          <w:szCs w:val="28"/>
        </w:rPr>
        <w:t xml:space="preserve">прошел увлекательный </w:t>
      </w:r>
      <w:proofErr w:type="spellStart"/>
      <w:r w:rsidRPr="00CF4EA4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Pr="00CF4EA4">
        <w:rPr>
          <w:rFonts w:ascii="Times New Roman" w:hAnsi="Times New Roman" w:cs="Times New Roman"/>
          <w:sz w:val="28"/>
          <w:szCs w:val="28"/>
        </w:rPr>
        <w:t xml:space="preserve"> финансовой грамотности под названием "Приключения в мире платежей: от золо</w:t>
      </w:r>
      <w:r>
        <w:rPr>
          <w:rFonts w:ascii="Times New Roman" w:hAnsi="Times New Roman" w:cs="Times New Roman"/>
          <w:sz w:val="28"/>
          <w:szCs w:val="28"/>
        </w:rPr>
        <w:t xml:space="preserve">тых монет до банковских карт". </w:t>
      </w:r>
    </w:p>
    <w:p w:rsidR="00CF4EA4" w:rsidRPr="00CF4EA4" w:rsidRDefault="00CA3AEA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37465</wp:posOffset>
            </wp:positionV>
            <wp:extent cx="2486025" cy="1866900"/>
            <wp:effectExtent l="19050" t="0" r="9525" b="0"/>
            <wp:wrapSquare wrapText="bothSides"/>
            <wp:docPr id="1" name="Рисунок 1" descr="C:\Users\user\AppData\Local\Microsoft\Windows\INetCache\Content.Word\IMG_2625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625-_1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EA4" w:rsidRPr="00CF4EA4">
        <w:rPr>
          <w:rFonts w:ascii="Times New Roman" w:hAnsi="Times New Roman" w:cs="Times New Roman"/>
          <w:sz w:val="28"/>
          <w:szCs w:val="28"/>
        </w:rPr>
        <w:t xml:space="preserve">В ходе мероприятия школьники вместе с опытными экспертами отправились в интересное путешествие, где их сопровождал забавный пират по имени "Рыжий Хвост". Главной задачей </w:t>
      </w:r>
      <w:proofErr w:type="gramStart"/>
      <w:r w:rsidR="00CF4EA4" w:rsidRPr="00CF4EA4"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 w:rsidR="00CF4EA4" w:rsidRPr="00CF4EA4">
        <w:rPr>
          <w:rFonts w:ascii="Times New Roman" w:hAnsi="Times New Roman" w:cs="Times New Roman"/>
          <w:sz w:val="28"/>
          <w:szCs w:val="28"/>
        </w:rPr>
        <w:t xml:space="preserve"> оказалось найти свою потерянную банковскую карту, что стало отличным поводом для знакомства с основами финансов, истории платежей и совре</w:t>
      </w:r>
      <w:r w:rsidR="00CF4EA4">
        <w:rPr>
          <w:rFonts w:ascii="Times New Roman" w:hAnsi="Times New Roman" w:cs="Times New Roman"/>
          <w:sz w:val="28"/>
          <w:szCs w:val="28"/>
        </w:rPr>
        <w:t>менными технологиями.</w:t>
      </w:r>
    </w:p>
    <w:p w:rsidR="00CF4EA4" w:rsidRPr="00CF4EA4" w:rsidRDefault="00CF4EA4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A4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CF4EA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F4EA4">
        <w:rPr>
          <w:rFonts w:ascii="Times New Roman" w:hAnsi="Times New Roman" w:cs="Times New Roman"/>
          <w:sz w:val="28"/>
          <w:szCs w:val="28"/>
        </w:rPr>
        <w:t xml:space="preserve"> узнали о таких понятиях, как "QR-код", "мобильное приложение банка" и "безналичные платежи", а также обсудили важность финансовой безопасности. Особое внимание было уделено двухфакторной аутентификации, которая является надежной защитой при вх</w:t>
      </w:r>
      <w:r>
        <w:rPr>
          <w:rFonts w:ascii="Times New Roman" w:hAnsi="Times New Roman" w:cs="Times New Roman"/>
          <w:sz w:val="28"/>
          <w:szCs w:val="28"/>
        </w:rPr>
        <w:t xml:space="preserve">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онлайн-сервисы.</w:t>
      </w:r>
    </w:p>
    <w:p w:rsidR="00CF4EA4" w:rsidRPr="00CF4EA4" w:rsidRDefault="00CF4EA4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A4">
        <w:rPr>
          <w:rFonts w:ascii="Times New Roman" w:hAnsi="Times New Roman" w:cs="Times New Roman"/>
          <w:sz w:val="28"/>
          <w:szCs w:val="28"/>
        </w:rPr>
        <w:t xml:space="preserve">Урок прошел в интерактивном формате, ребята активно задавали вопросы и обсуждали финансовые темы в чате, что сделало занимающуюся атмосферу еще более </w:t>
      </w:r>
      <w:r>
        <w:rPr>
          <w:rFonts w:ascii="Times New Roman" w:hAnsi="Times New Roman" w:cs="Times New Roman"/>
          <w:sz w:val="28"/>
          <w:szCs w:val="28"/>
        </w:rPr>
        <w:t>увлекательной и познавательной.</w:t>
      </w:r>
    </w:p>
    <w:p w:rsidR="00D31659" w:rsidRDefault="00CF4EA4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сегодняшний интересный </w:t>
      </w:r>
      <w:r w:rsidRPr="00CF4EA4">
        <w:rPr>
          <w:rFonts w:ascii="Times New Roman" w:hAnsi="Times New Roman" w:cs="Times New Roman"/>
          <w:sz w:val="28"/>
          <w:szCs w:val="28"/>
        </w:rPr>
        <w:t>урок станет основой для дальнейшего изучения финансовой грамотности!</w:t>
      </w:r>
    </w:p>
    <w:p w:rsidR="00CA3AEA" w:rsidRPr="006E3C9D" w:rsidRDefault="00CA3AEA" w:rsidP="00CA3A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130175</wp:posOffset>
            </wp:positionV>
            <wp:extent cx="4419600" cy="31051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777" t="26211" r="28487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AEA" w:rsidRPr="006E3C9D" w:rsidSect="00D505D3">
      <w:pgSz w:w="11907" w:h="17010" w:code="9"/>
      <w:pgMar w:top="425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C2760"/>
    <w:rsid w:val="006E3C9D"/>
    <w:rsid w:val="009B16F1"/>
    <w:rsid w:val="00AC2760"/>
    <w:rsid w:val="00BE227B"/>
    <w:rsid w:val="00CA3AEA"/>
    <w:rsid w:val="00CF4EA4"/>
    <w:rsid w:val="00D31659"/>
    <w:rsid w:val="00D5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user</cp:lastModifiedBy>
  <cp:revision>3</cp:revision>
  <cp:lastPrinted>2025-02-28T08:36:00Z</cp:lastPrinted>
  <dcterms:created xsi:type="dcterms:W3CDTF">2025-02-28T08:36:00Z</dcterms:created>
  <dcterms:modified xsi:type="dcterms:W3CDTF">2025-02-28T08:36:00Z</dcterms:modified>
</cp:coreProperties>
</file>