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D3" w:rsidRPr="00E4486D" w:rsidRDefault="00D108D3" w:rsidP="00D10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6D">
        <w:rPr>
          <w:rFonts w:ascii="Times New Roman" w:hAnsi="Times New Roman" w:cs="Times New Roman"/>
          <w:b/>
          <w:sz w:val="24"/>
          <w:szCs w:val="24"/>
        </w:rPr>
        <w:t xml:space="preserve">«Встреча с одной картиной» </w:t>
      </w:r>
    </w:p>
    <w:p w:rsidR="00D108D3" w:rsidRDefault="00D108D3" w:rsidP="00D108D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проектов "Культурная суббота" и "Пушкинская карта" ученики 6 и 8 классов Филиала МБОУ СОШ с. Посёлки – ООШ с. Никольское в дни школьных каникул посетили Музейно-выставочный центр краеведческого музея г. Кузнецка и приняли участие в уникальном проекте "Встреча с одной картиной". Ребята познакомились с биографией великого художника Константина Флавицкого</w:t>
      </w:r>
      <w:bookmarkStart w:id="0" w:name="_GoBack"/>
      <w:bookmarkEnd w:id="0"/>
      <w:r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узнали, что тот был поклонником творчества Карла Брюллова, восхищался его шедевром "Последний день Помпеи" и несколько картин нарисовал в той же технике, что и его кумир. Среди них оказались полотна «Дети Иакова продают своего брата Иосифа» и, написанная в Риме, картина «Христианские мученики в Колизее».</w:t>
      </w:r>
    </w:p>
    <w:p w:rsidR="00D108D3" w:rsidRDefault="00E4486D" w:rsidP="00D108D3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8D608F" wp14:editId="41BE2D42">
            <wp:simplePos x="0" y="0"/>
            <wp:positionH relativeFrom="margin">
              <wp:posOffset>2519680</wp:posOffset>
            </wp:positionH>
            <wp:positionV relativeFrom="margin">
              <wp:posOffset>7242810</wp:posOffset>
            </wp:positionV>
            <wp:extent cx="3263900" cy="2447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vizkiy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F15F05" wp14:editId="66D70FFE">
            <wp:simplePos x="0" y="0"/>
            <wp:positionH relativeFrom="margin">
              <wp:posOffset>5715</wp:posOffset>
            </wp:positionH>
            <wp:positionV relativeFrom="margin">
              <wp:posOffset>4756150</wp:posOffset>
            </wp:positionV>
            <wp:extent cx="3314700" cy="2486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vizkiy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8D3"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Отдельная глава содержательного и познавательного фильма, представленного на суд пытливых зрителей, была посвящена самозванке, которая по тайному сговору с преступниками выдавала себя за дочь императрицы Елизаветы Петровны и Алексея Разумовского. Рассказ о несчастной судьбе этой, страстной желающей роскоши, женщины не оставил равнодушными зрителей, и с огромным интересом они рассматривали репродукцию картины "Смерть княжны Таракановой", принадлежащей кисти К. Флавицкого и ныне более известной как "Княжна Тараканова". На ней во всех красках запечатлен момент гибели молодой красивой женщины, заточенной в темницу, во время сильного наводнения в Санкт-Петербурге. Впечатления ребят были дополнены выразительным описанием профессиональных ценителей произведений искусства.</w:t>
      </w:r>
      <w:r w:rsidR="00D108D3" w:rsidRPr="00D108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8D3"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завершении знакомства с полотном учащиеся узнали, что картина, представленная на академическую выставку в 1864 году, имела просто оглушительный успех.</w:t>
      </w:r>
      <w:r w:rsidR="00D108D3" w:rsidRPr="00D108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8D3"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эту работу Константину Дмитриевичу </w:t>
      </w:r>
      <w:proofErr w:type="spellStart"/>
      <w:r w:rsidR="00D108D3"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Флавицкому</w:t>
      </w:r>
      <w:proofErr w:type="spellEnd"/>
      <w:r w:rsidR="00D108D3" w:rsidRPr="00D10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присвоено звание профессора Императорской Академии художеств</w:t>
      </w:r>
      <w:r w:rsidR="00D108D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D1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D3"/>
    <w:rsid w:val="00024DD2"/>
    <w:rsid w:val="00A05EB7"/>
    <w:rsid w:val="00D108D3"/>
    <w:rsid w:val="00E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60B38-012C-4E9F-BC69-4F835B7E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Ярославцева</dc:creator>
  <cp:keywords/>
  <dc:description/>
  <cp:lastModifiedBy>Admin</cp:lastModifiedBy>
  <cp:revision>3</cp:revision>
  <dcterms:created xsi:type="dcterms:W3CDTF">2025-01-08T15:49:00Z</dcterms:created>
  <dcterms:modified xsi:type="dcterms:W3CDTF">2025-01-09T06:13:00Z</dcterms:modified>
</cp:coreProperties>
</file>