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219C" w14:textId="66B6385F" w:rsidR="008F5703" w:rsidRDefault="009E724E" w:rsidP="008F57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724E">
        <w:rPr>
          <w:rFonts w:ascii="Times New Roman" w:hAnsi="Times New Roman" w:cs="Times New Roman"/>
          <w:b/>
          <w:bCs/>
          <w:sz w:val="28"/>
          <w:szCs w:val="28"/>
        </w:rPr>
        <w:t xml:space="preserve">Фольклорный праздник </w:t>
      </w:r>
      <w:r w:rsidR="008F5703">
        <w:rPr>
          <w:rFonts w:ascii="Times New Roman" w:hAnsi="Times New Roman" w:cs="Times New Roman"/>
          <w:b/>
          <w:bCs/>
          <w:sz w:val="28"/>
          <w:szCs w:val="28"/>
        </w:rPr>
        <w:t xml:space="preserve">«Три дочери» </w:t>
      </w:r>
    </w:p>
    <w:p w14:paraId="31E365D8" w14:textId="524B2616" w:rsidR="009E724E" w:rsidRDefault="009E724E" w:rsidP="008F57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24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F5703">
        <w:rPr>
          <w:rFonts w:ascii="Times New Roman" w:hAnsi="Times New Roman" w:cs="Times New Roman"/>
          <w:b/>
          <w:bCs/>
          <w:sz w:val="28"/>
          <w:szCs w:val="28"/>
        </w:rPr>
        <w:t>дошкольных группах с. Татарский Канадей.</w:t>
      </w:r>
    </w:p>
    <w:p w14:paraId="7876C598" w14:textId="77777777" w:rsidR="008F5703" w:rsidRPr="009E724E" w:rsidRDefault="008F5703" w:rsidP="008F570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99506" w14:textId="16B56D90" w:rsidR="008F5703" w:rsidRDefault="00FE57C2" w:rsidP="00FE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C2">
        <w:rPr>
          <w:rFonts w:ascii="Times New Roman" w:hAnsi="Times New Roman" w:cs="Times New Roman"/>
          <w:sz w:val="28"/>
          <w:szCs w:val="28"/>
        </w:rPr>
        <w:t xml:space="preserve">Народные сказки – </w:t>
      </w:r>
      <w:proofErr w:type="spellStart"/>
      <w:r w:rsidRPr="00FE57C2">
        <w:rPr>
          <w:rFonts w:ascii="Times New Roman" w:hAnsi="Times New Roman" w:cs="Times New Roman"/>
          <w:sz w:val="28"/>
          <w:szCs w:val="28"/>
        </w:rPr>
        <w:t>сокровещница</w:t>
      </w:r>
      <w:proofErr w:type="spellEnd"/>
      <w:r w:rsidRPr="00FE57C2">
        <w:rPr>
          <w:rFonts w:ascii="Times New Roman" w:hAnsi="Times New Roman" w:cs="Times New Roman"/>
          <w:sz w:val="28"/>
          <w:szCs w:val="28"/>
        </w:rPr>
        <w:t xml:space="preserve"> фольклора. Волшебные приключения народных героев – лучший способ рассказать и показать нашим детям о добре и зле. Слушая народные сказки, ребенок приобщается к культуре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57C2">
        <w:rPr>
          <w:rFonts w:ascii="Times New Roman" w:hAnsi="Times New Roman" w:cs="Times New Roman"/>
          <w:sz w:val="28"/>
          <w:szCs w:val="28"/>
        </w:rPr>
        <w:t>оего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4E" w:rsidRPr="00FE57C2">
        <w:rPr>
          <w:rFonts w:ascii="Times New Roman" w:hAnsi="Times New Roman" w:cs="Times New Roman"/>
          <w:sz w:val="28"/>
          <w:szCs w:val="28"/>
        </w:rPr>
        <w:t xml:space="preserve">Путешествие в мир сказки развивает воображение, фантазию детей, побуждает их самих к сочинительству. </w:t>
      </w:r>
    </w:p>
    <w:p w14:paraId="46CF864D" w14:textId="77777777" w:rsidR="008F5703" w:rsidRDefault="00FC6245" w:rsidP="00FE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C2">
        <w:rPr>
          <w:rFonts w:ascii="Times New Roman" w:hAnsi="Times New Roman" w:cs="Times New Roman"/>
          <w:sz w:val="28"/>
          <w:szCs w:val="28"/>
        </w:rPr>
        <w:t xml:space="preserve">С целью приобщения детей к татарской национальной культуре педагоги  </w:t>
      </w:r>
      <w:r w:rsidR="00FE57C2">
        <w:rPr>
          <w:rFonts w:ascii="Times New Roman" w:hAnsi="Times New Roman" w:cs="Times New Roman"/>
          <w:sz w:val="28"/>
          <w:szCs w:val="28"/>
        </w:rPr>
        <w:t xml:space="preserve"> дошкольных групп </w:t>
      </w:r>
      <w:r w:rsidRPr="00FE57C2">
        <w:rPr>
          <w:rFonts w:ascii="Times New Roman" w:hAnsi="Times New Roman" w:cs="Times New Roman"/>
          <w:sz w:val="28"/>
          <w:szCs w:val="28"/>
        </w:rPr>
        <w:t>с. Татарский Канадей проводят с дошкольниками народные игры,</w:t>
      </w:r>
      <w:r w:rsidR="00FE57C2">
        <w:rPr>
          <w:rFonts w:ascii="Times New Roman" w:hAnsi="Times New Roman" w:cs="Times New Roman"/>
          <w:sz w:val="28"/>
          <w:szCs w:val="28"/>
        </w:rPr>
        <w:t xml:space="preserve"> театрализованные спектакли, </w:t>
      </w:r>
      <w:r w:rsidRPr="00FE57C2">
        <w:rPr>
          <w:rFonts w:ascii="Times New Roman" w:hAnsi="Times New Roman" w:cs="Times New Roman"/>
          <w:sz w:val="28"/>
          <w:szCs w:val="28"/>
        </w:rPr>
        <w:t>национальные праздники «</w:t>
      </w:r>
      <w:proofErr w:type="spellStart"/>
      <w:r w:rsidRPr="00FE57C2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FE57C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E57C2">
        <w:rPr>
          <w:rFonts w:ascii="Times New Roman" w:hAnsi="Times New Roman" w:cs="Times New Roman"/>
          <w:sz w:val="28"/>
          <w:szCs w:val="28"/>
        </w:rPr>
        <w:t>Каргаботкасы</w:t>
      </w:r>
      <w:proofErr w:type="spellEnd"/>
      <w:r w:rsidRPr="00FE57C2">
        <w:rPr>
          <w:rFonts w:ascii="Times New Roman" w:hAnsi="Times New Roman" w:cs="Times New Roman"/>
          <w:sz w:val="28"/>
          <w:szCs w:val="28"/>
        </w:rPr>
        <w:t>»</w:t>
      </w:r>
      <w:r w:rsidR="00FE57C2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</w:p>
    <w:p w14:paraId="0F85FBFC" w14:textId="5C22B8C9" w:rsidR="008F5703" w:rsidRDefault="00FE57C2" w:rsidP="00FE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8F5703">
        <w:rPr>
          <w:rFonts w:ascii="Times New Roman" w:hAnsi="Times New Roman" w:cs="Times New Roman"/>
          <w:sz w:val="28"/>
          <w:szCs w:val="28"/>
        </w:rPr>
        <w:t xml:space="preserve">12 </w:t>
      </w:r>
      <w:proofErr w:type="gramStart"/>
      <w:r w:rsidR="008F570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C6245" w:rsidRPr="00FE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8F5703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стали зрителями </w:t>
      </w:r>
      <w:r w:rsidR="00FC6245" w:rsidRPr="00FE57C2">
        <w:rPr>
          <w:rFonts w:ascii="Times New Roman" w:hAnsi="Times New Roman" w:cs="Times New Roman"/>
          <w:sz w:val="28"/>
          <w:szCs w:val="28"/>
        </w:rPr>
        <w:t>спектакля по мотивам татарской народной сказки "Три дочери"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которой была </w:t>
      </w:r>
      <w:r w:rsidR="008F5703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  <w:r w:rsidR="00FC6245" w:rsidRPr="00FE57C2">
        <w:rPr>
          <w:rFonts w:ascii="Times New Roman" w:hAnsi="Times New Roman" w:cs="Times New Roman"/>
          <w:sz w:val="28"/>
          <w:szCs w:val="28"/>
        </w:rPr>
        <w:t xml:space="preserve"> Главные роли </w:t>
      </w:r>
      <w:proofErr w:type="spellStart"/>
      <w:r w:rsidR="00FC6245" w:rsidRPr="00FE57C2">
        <w:rPr>
          <w:rFonts w:ascii="Times New Roman" w:hAnsi="Times New Roman" w:cs="Times New Roman"/>
          <w:sz w:val="28"/>
          <w:szCs w:val="28"/>
        </w:rPr>
        <w:t>исполняли</w:t>
      </w:r>
      <w:r w:rsidR="008F5703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="008F5703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FC6245" w:rsidRPr="00FE57C2">
        <w:rPr>
          <w:rFonts w:ascii="Times New Roman" w:hAnsi="Times New Roman" w:cs="Times New Roman"/>
          <w:sz w:val="28"/>
          <w:szCs w:val="28"/>
        </w:rPr>
        <w:t xml:space="preserve">. </w:t>
      </w:r>
      <w:r w:rsidR="009E724E">
        <w:rPr>
          <w:rFonts w:ascii="Times New Roman" w:hAnsi="Times New Roman" w:cs="Times New Roman"/>
          <w:sz w:val="28"/>
          <w:szCs w:val="28"/>
        </w:rPr>
        <w:t xml:space="preserve">Актеры пели песни, играли в народные игры, танцевали. </w:t>
      </w:r>
    </w:p>
    <w:p w14:paraId="5851D414" w14:textId="3B17EA69" w:rsidR="008F5703" w:rsidRDefault="008F5703" w:rsidP="00FE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CC16F0" wp14:editId="1F888D7F">
            <wp:simplePos x="0" y="0"/>
            <wp:positionH relativeFrom="column">
              <wp:posOffset>2333625</wp:posOffset>
            </wp:positionH>
            <wp:positionV relativeFrom="paragraph">
              <wp:posOffset>635</wp:posOffset>
            </wp:positionV>
            <wp:extent cx="3836276" cy="3836276"/>
            <wp:effectExtent l="0" t="0" r="0" b="0"/>
            <wp:wrapSquare wrapText="bothSides"/>
            <wp:docPr id="2040973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76" cy="3836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4E">
        <w:rPr>
          <w:rFonts w:ascii="Times New Roman" w:hAnsi="Times New Roman" w:cs="Times New Roman"/>
          <w:sz w:val="28"/>
          <w:szCs w:val="28"/>
        </w:rPr>
        <w:t>Любая народная с</w:t>
      </w:r>
      <w:r w:rsidR="00FC6245" w:rsidRPr="00FE57C2">
        <w:rPr>
          <w:rFonts w:ascii="Times New Roman" w:hAnsi="Times New Roman" w:cs="Times New Roman"/>
          <w:sz w:val="28"/>
          <w:szCs w:val="28"/>
        </w:rPr>
        <w:t>казка учит</w:t>
      </w:r>
      <w:r w:rsidR="009E724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C6245" w:rsidRPr="00FE57C2">
        <w:rPr>
          <w:rFonts w:ascii="Times New Roman" w:hAnsi="Times New Roman" w:cs="Times New Roman"/>
          <w:sz w:val="28"/>
          <w:szCs w:val="28"/>
        </w:rPr>
        <w:t>добру, уважительному отношению к св</w:t>
      </w:r>
      <w:r w:rsidR="001E7344" w:rsidRPr="00FE57C2">
        <w:rPr>
          <w:rFonts w:ascii="Times New Roman" w:hAnsi="Times New Roman" w:cs="Times New Roman"/>
          <w:sz w:val="28"/>
          <w:szCs w:val="28"/>
        </w:rPr>
        <w:t>оим родителям</w:t>
      </w:r>
      <w:r w:rsidR="009E724E">
        <w:rPr>
          <w:rFonts w:ascii="Times New Roman" w:hAnsi="Times New Roman" w:cs="Times New Roman"/>
          <w:sz w:val="28"/>
          <w:szCs w:val="28"/>
        </w:rPr>
        <w:t>, ко всем взрослым</w:t>
      </w:r>
      <w:r w:rsidR="001E7344" w:rsidRPr="00FE57C2">
        <w:rPr>
          <w:rFonts w:ascii="Times New Roman" w:hAnsi="Times New Roman" w:cs="Times New Roman"/>
          <w:sz w:val="28"/>
          <w:szCs w:val="28"/>
        </w:rPr>
        <w:t>.</w:t>
      </w:r>
      <w:r w:rsidR="009E724E">
        <w:rPr>
          <w:rFonts w:ascii="Times New Roman" w:hAnsi="Times New Roman" w:cs="Times New Roman"/>
          <w:sz w:val="28"/>
          <w:szCs w:val="28"/>
        </w:rPr>
        <w:t xml:space="preserve"> Красивое оформление интерьера, громкая татарская музыка добавили к постановке красочность, выразительность и яркость.</w:t>
      </w:r>
    </w:p>
    <w:p w14:paraId="7A05001B" w14:textId="0FB26078" w:rsidR="00FC6245" w:rsidRPr="00FE57C2" w:rsidRDefault="009E724E" w:rsidP="00FE5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Несомненно, все присутствующие получили массу положительных эмоций, радостное настроение.   </w:t>
      </w:r>
      <w:r w:rsidR="001E7344" w:rsidRPr="00FE5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20B6A" w14:textId="16204193" w:rsidR="00FC6245" w:rsidRPr="00FE57C2" w:rsidRDefault="00FC6245" w:rsidP="00FE57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CA1DE" w14:textId="168400E4" w:rsidR="005416CE" w:rsidRPr="001E7344" w:rsidRDefault="008F5703" w:rsidP="001E7344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CD3B1C" wp14:editId="7B615E76">
                <wp:extent cx="304800" cy="304800"/>
                <wp:effectExtent l="0" t="0" r="0" b="0"/>
                <wp:docPr id="173387201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42FFD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416CE" w:rsidRPr="001E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45"/>
    <w:rsid w:val="000A6825"/>
    <w:rsid w:val="001E7344"/>
    <w:rsid w:val="002422D8"/>
    <w:rsid w:val="005416CE"/>
    <w:rsid w:val="0084496E"/>
    <w:rsid w:val="008F5703"/>
    <w:rsid w:val="009E724E"/>
    <w:rsid w:val="00DC764D"/>
    <w:rsid w:val="00FC6245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723"/>
  <w15:chartTrackingRefBased/>
  <w15:docId w15:val="{BDDE9922-07CA-4137-9E7E-22CD59C0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мос"/>
    <w:basedOn w:val="a"/>
    <w:link w:val="a4"/>
    <w:qFormat/>
    <w:rsid w:val="001E7344"/>
    <w:rPr>
      <w:rFonts w:ascii="Arial" w:eastAsia="Times New Roman" w:hAnsi="Arial" w:cs="Arial"/>
      <w:lang w:eastAsia="ru-RU"/>
    </w:rPr>
  </w:style>
  <w:style w:type="character" w:customStyle="1" w:styleId="a4">
    <w:name w:val="тимос Знак"/>
    <w:basedOn w:val="a0"/>
    <w:link w:val="a3"/>
    <w:rsid w:val="001E734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dfdfhdfhdfdffddfdfdfdf@outlook.com</dc:creator>
  <cp:keywords/>
  <dc:description/>
  <cp:lastModifiedBy>Admin</cp:lastModifiedBy>
  <cp:revision>2</cp:revision>
  <dcterms:created xsi:type="dcterms:W3CDTF">2024-11-14T10:54:00Z</dcterms:created>
  <dcterms:modified xsi:type="dcterms:W3CDTF">2024-11-14T10:54:00Z</dcterms:modified>
</cp:coreProperties>
</file>