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E2" w:rsidRPr="00E7324D" w:rsidRDefault="00E7324D" w:rsidP="00E7324D">
      <w:pPr>
        <w:spacing w:line="240" w:lineRule="auto"/>
        <w:contextualSpacing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E7324D">
        <w:rPr>
          <w:rFonts w:ascii="Times New Roman" w:hAnsi="Times New Roman"/>
          <w:b/>
          <w:color w:val="0000FF"/>
          <w:sz w:val="28"/>
          <w:szCs w:val="28"/>
        </w:rPr>
        <w:t>Онлайн-урок финансовой грамотности «</w:t>
      </w:r>
      <w:r w:rsidR="00D953BD" w:rsidRPr="00E7324D">
        <w:rPr>
          <w:rFonts w:ascii="Times New Roman" w:hAnsi="Times New Roman"/>
          <w:b/>
          <w:color w:val="0000FF"/>
          <w:sz w:val="28"/>
          <w:szCs w:val="28"/>
        </w:rPr>
        <w:t xml:space="preserve">Всё про кредиты или </w:t>
      </w:r>
    </w:p>
    <w:p w:rsidR="003D2D39" w:rsidRPr="00E7324D" w:rsidRDefault="00D953BD" w:rsidP="00E7324D">
      <w:pPr>
        <w:spacing w:line="240" w:lineRule="auto"/>
        <w:contextualSpacing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E7324D">
        <w:rPr>
          <w:rFonts w:ascii="Times New Roman" w:hAnsi="Times New Roman"/>
          <w:b/>
          <w:color w:val="0000FF"/>
          <w:sz w:val="28"/>
          <w:szCs w:val="28"/>
        </w:rPr>
        <w:t>Четыре правила, которые помогут не иметь проблем с долгами</w:t>
      </w:r>
      <w:r w:rsidR="00E7324D" w:rsidRPr="00E7324D">
        <w:rPr>
          <w:rFonts w:ascii="Times New Roman" w:hAnsi="Times New Roman"/>
          <w:b/>
          <w:color w:val="0000FF"/>
          <w:sz w:val="28"/>
          <w:szCs w:val="28"/>
        </w:rPr>
        <w:t>» в МБОУ СОШ с.Поселки</w:t>
      </w:r>
    </w:p>
    <w:p w:rsidR="00A403E2" w:rsidRDefault="00953D20" w:rsidP="00E7324D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1207770</wp:posOffset>
            </wp:positionH>
            <wp:positionV relativeFrom="paragraph">
              <wp:posOffset>5648325</wp:posOffset>
            </wp:positionV>
            <wp:extent cx="3674745" cy="2600325"/>
            <wp:effectExtent l="19050" t="19050" r="190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73" t="17410" r="21544" b="13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745" cy="2600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3140710</wp:posOffset>
            </wp:positionH>
            <wp:positionV relativeFrom="paragraph">
              <wp:posOffset>657860</wp:posOffset>
            </wp:positionV>
            <wp:extent cx="2751455" cy="2066290"/>
            <wp:effectExtent l="0" t="0" r="0" b="0"/>
            <wp:wrapSquare wrapText="bothSides"/>
            <wp:docPr id="2" name="Рисунок 2" descr="IMG_20240910_143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240910_14305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24D">
        <w:rPr>
          <w:rFonts w:ascii="Times New Roman" w:hAnsi="Times New Roman"/>
          <w:sz w:val="28"/>
          <w:szCs w:val="28"/>
        </w:rPr>
        <w:t>Учащиеся МБОУ СОШ с.Поселки</w:t>
      </w:r>
      <w:r w:rsidR="00A403E2">
        <w:rPr>
          <w:rFonts w:ascii="Times New Roman" w:hAnsi="Times New Roman"/>
          <w:sz w:val="28"/>
          <w:szCs w:val="28"/>
        </w:rPr>
        <w:t xml:space="preserve"> принимают активное участие в онлайн-уроках по финансовой грамотности. </w:t>
      </w:r>
      <w:r w:rsidR="00794656">
        <w:rPr>
          <w:rFonts w:ascii="Times New Roman" w:hAnsi="Times New Roman"/>
          <w:sz w:val="28"/>
          <w:szCs w:val="28"/>
        </w:rPr>
        <w:t>2</w:t>
      </w:r>
      <w:r w:rsidR="0026770C">
        <w:rPr>
          <w:rFonts w:ascii="Times New Roman" w:hAnsi="Times New Roman"/>
          <w:sz w:val="28"/>
          <w:szCs w:val="28"/>
        </w:rPr>
        <w:t>3</w:t>
      </w:r>
      <w:r w:rsidR="00A403E2">
        <w:rPr>
          <w:rFonts w:ascii="Times New Roman" w:hAnsi="Times New Roman"/>
          <w:sz w:val="28"/>
          <w:szCs w:val="28"/>
        </w:rPr>
        <w:t xml:space="preserve"> </w:t>
      </w:r>
      <w:r w:rsidR="0026770C">
        <w:rPr>
          <w:rFonts w:ascii="Times New Roman" w:hAnsi="Times New Roman"/>
          <w:sz w:val="28"/>
          <w:szCs w:val="28"/>
        </w:rPr>
        <w:t>сентября</w:t>
      </w:r>
      <w:r w:rsidR="00E7324D">
        <w:rPr>
          <w:rFonts w:ascii="Times New Roman" w:hAnsi="Times New Roman"/>
          <w:sz w:val="28"/>
          <w:szCs w:val="28"/>
        </w:rPr>
        <w:t xml:space="preserve"> 2024 года</w:t>
      </w:r>
      <w:r w:rsidR="00A403E2">
        <w:rPr>
          <w:rFonts w:ascii="Times New Roman" w:hAnsi="Times New Roman"/>
          <w:sz w:val="28"/>
          <w:szCs w:val="28"/>
        </w:rPr>
        <w:t xml:space="preserve"> </w:t>
      </w:r>
      <w:r w:rsidR="00794656">
        <w:rPr>
          <w:rFonts w:ascii="Times New Roman" w:hAnsi="Times New Roman"/>
          <w:sz w:val="28"/>
          <w:szCs w:val="28"/>
        </w:rPr>
        <w:t>старше</w:t>
      </w:r>
      <w:r w:rsidR="00A403E2">
        <w:rPr>
          <w:rFonts w:ascii="Times New Roman" w:hAnsi="Times New Roman"/>
          <w:sz w:val="28"/>
          <w:szCs w:val="28"/>
        </w:rPr>
        <w:t>классники посмотрели занятие на тему «Всё про кредиты или Четыре правила, которые помогут не иметь проблем с долгами». Лектор Центрального банка Российской Федерации рассказала ребятам</w:t>
      </w:r>
      <w:r w:rsidR="00E7324D">
        <w:rPr>
          <w:rFonts w:ascii="Times New Roman" w:hAnsi="Times New Roman"/>
          <w:sz w:val="28"/>
          <w:szCs w:val="28"/>
        </w:rPr>
        <w:t>,</w:t>
      </w:r>
      <w:r w:rsidR="00A403E2">
        <w:rPr>
          <w:rFonts w:ascii="Times New Roman" w:hAnsi="Times New Roman"/>
          <w:sz w:val="28"/>
          <w:szCs w:val="28"/>
        </w:rPr>
        <w:t xml:space="preserve"> какие существуют кредитные организации, как должен выглядеть кредитный договор, его условия</w:t>
      </w:r>
      <w:r w:rsidR="002D0A49">
        <w:rPr>
          <w:rFonts w:ascii="Times New Roman" w:hAnsi="Times New Roman"/>
          <w:sz w:val="28"/>
          <w:szCs w:val="28"/>
        </w:rPr>
        <w:t xml:space="preserve">; также познакомила с нововведениями, вступившими в силу 1 января 2019 года: показатель долговой нагрузки и предельный размер процента кредита. </w:t>
      </w:r>
      <w:r w:rsidR="00885A24">
        <w:rPr>
          <w:rFonts w:ascii="Times New Roman" w:hAnsi="Times New Roman"/>
          <w:sz w:val="28"/>
          <w:szCs w:val="28"/>
        </w:rPr>
        <w:t xml:space="preserve">Во время просмотра видеоролика школьники учились сравнивать заём в МФО и кредит в коммерческом банке. </w:t>
      </w:r>
      <w:r w:rsidR="0026770C">
        <w:rPr>
          <w:rFonts w:ascii="Times New Roman" w:hAnsi="Times New Roman"/>
          <w:sz w:val="28"/>
          <w:szCs w:val="28"/>
        </w:rPr>
        <w:t>Людмила Михеева</w:t>
      </w:r>
      <w:r w:rsidR="00885A24">
        <w:rPr>
          <w:rFonts w:ascii="Times New Roman" w:hAnsi="Times New Roman"/>
          <w:sz w:val="28"/>
          <w:szCs w:val="28"/>
        </w:rPr>
        <w:t xml:space="preserve"> обратила внимание на то, какую информацию должен содержать график платежей. Учащиеся узнали, где можно получить информацию о своей кредитной истории, и почему нужно с самого первого обращения в кредитную организацию заботиться о своей репутации в качестве заёмщика. К сожалению, возникают ситуации, когда кредитная нагрузка гражданина становится слишком обременительной. </w:t>
      </w:r>
      <w:proofErr w:type="gramStart"/>
      <w:r w:rsidR="00885A24">
        <w:rPr>
          <w:rFonts w:ascii="Times New Roman" w:hAnsi="Times New Roman"/>
          <w:sz w:val="28"/>
          <w:szCs w:val="28"/>
        </w:rPr>
        <w:t>Лектор  пошагово</w:t>
      </w:r>
      <w:proofErr w:type="gramEnd"/>
      <w:r w:rsidR="00885A24">
        <w:rPr>
          <w:rFonts w:ascii="Times New Roman" w:hAnsi="Times New Roman"/>
          <w:sz w:val="28"/>
          <w:szCs w:val="28"/>
        </w:rPr>
        <w:t xml:space="preserve"> объяснила, как вести себя при таких обстоятельствах, куда обращаться. Конечно же, не остался без внимания вопрос о деятельности коллекторских агентств: школьники получили исчерпывающую информацию</w:t>
      </w:r>
      <w:r w:rsidR="00976CB8">
        <w:rPr>
          <w:rFonts w:ascii="Times New Roman" w:hAnsi="Times New Roman"/>
          <w:sz w:val="28"/>
          <w:szCs w:val="28"/>
        </w:rPr>
        <w:t xml:space="preserve"> о том</w:t>
      </w:r>
      <w:r w:rsidR="00885A24">
        <w:rPr>
          <w:rFonts w:ascii="Times New Roman" w:hAnsi="Times New Roman"/>
          <w:sz w:val="28"/>
          <w:szCs w:val="28"/>
        </w:rPr>
        <w:t xml:space="preserve">, на что имеют право данные организации. </w:t>
      </w:r>
    </w:p>
    <w:p w:rsidR="00A403E2" w:rsidRDefault="00A403E2" w:rsidP="00A403E2">
      <w:pPr>
        <w:rPr>
          <w:rFonts w:ascii="Times New Roman" w:hAnsi="Times New Roman"/>
          <w:sz w:val="28"/>
          <w:szCs w:val="28"/>
        </w:rPr>
      </w:pPr>
    </w:p>
    <w:p w:rsidR="00D953BD" w:rsidRPr="00D953BD" w:rsidRDefault="00D953BD" w:rsidP="00A403E2">
      <w:pPr>
        <w:jc w:val="both"/>
        <w:rPr>
          <w:rFonts w:ascii="Times New Roman" w:hAnsi="Times New Roman"/>
          <w:sz w:val="28"/>
          <w:szCs w:val="28"/>
        </w:rPr>
      </w:pPr>
    </w:p>
    <w:sectPr w:rsidR="00D953BD" w:rsidRPr="00D95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BD"/>
    <w:rsid w:val="0026770C"/>
    <w:rsid w:val="002D0A49"/>
    <w:rsid w:val="003D2D39"/>
    <w:rsid w:val="00794656"/>
    <w:rsid w:val="00885A24"/>
    <w:rsid w:val="00953D20"/>
    <w:rsid w:val="00976CB8"/>
    <w:rsid w:val="00A403E2"/>
    <w:rsid w:val="00D953BD"/>
    <w:rsid w:val="00DB6362"/>
    <w:rsid w:val="00E7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0EEF4B2-FB9C-4675-A0B2-331940DC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2</cp:revision>
  <cp:lastPrinted>2024-09-23T12:13:00Z</cp:lastPrinted>
  <dcterms:created xsi:type="dcterms:W3CDTF">2024-09-24T12:08:00Z</dcterms:created>
  <dcterms:modified xsi:type="dcterms:W3CDTF">2024-09-24T12:08:00Z</dcterms:modified>
</cp:coreProperties>
</file>